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625B49">
        <w:rPr>
          <w:rFonts w:cs="Times New Roman"/>
          <w:kern w:val="0"/>
          <w:sz w:val="28"/>
          <w:szCs w:val="28"/>
        </w:rPr>
        <w:t xml:space="preserve">06.08.2026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625B49">
        <w:rPr>
          <w:rFonts w:cs="Times New Roman"/>
          <w:kern w:val="0"/>
          <w:sz w:val="28"/>
          <w:szCs w:val="28"/>
        </w:rPr>
        <w:t>1161</w:t>
      </w:r>
      <w:bookmarkStart w:id="0" w:name="_GoBack"/>
      <w:bookmarkEnd w:id="0"/>
    </w:p>
    <w:p w:rsidR="003936BC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0"/>
          <w:szCs w:val="20"/>
        </w:rPr>
      </w:pPr>
    </w:p>
    <w:p w:rsidR="00B851A1" w:rsidRPr="006704F3" w:rsidRDefault="00B851A1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0"/>
          <w:szCs w:val="20"/>
        </w:rPr>
      </w:pPr>
    </w:p>
    <w:p w:rsidR="006D5EA6" w:rsidRDefault="0009731A" w:rsidP="00364C7E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FA0C4F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055C28">
        <w:rPr>
          <w:rFonts w:cs="Times New Roman"/>
          <w:b/>
          <w:bCs/>
          <w:caps/>
          <w:kern w:val="0"/>
          <w:sz w:val="28"/>
          <w:szCs w:val="28"/>
        </w:rPr>
        <w:t>ПРОЕКТА МЕЖЕВАНИЯ</w:t>
      </w:r>
      <w:r w:rsidR="00056D5B">
        <w:rPr>
          <w:rFonts w:cs="Times New Roman"/>
          <w:b/>
          <w:bCs/>
          <w:caps/>
          <w:kern w:val="0"/>
          <w:sz w:val="28"/>
          <w:szCs w:val="28"/>
        </w:rPr>
        <w:t xml:space="preserve"> территории   </w:t>
      </w:r>
      <w:r w:rsidR="003D3A35">
        <w:rPr>
          <w:rFonts w:cs="Times New Roman"/>
          <w:b/>
          <w:bCs/>
          <w:caps/>
          <w:kern w:val="0"/>
          <w:sz w:val="28"/>
          <w:szCs w:val="28"/>
        </w:rPr>
        <w:t xml:space="preserve">В     ГРАНИЦАХ    </w:t>
      </w:r>
      <w:r w:rsidR="00306224">
        <w:rPr>
          <w:rFonts w:cs="Times New Roman"/>
          <w:b/>
          <w:bCs/>
          <w:caps/>
          <w:kern w:val="0"/>
          <w:sz w:val="28"/>
          <w:szCs w:val="28"/>
        </w:rPr>
        <w:t>ТЕРРИТОРИАЛЬНОЙ     ЗОНЫ    ПК-129</w:t>
      </w:r>
      <w:r w:rsidR="003D3A35">
        <w:rPr>
          <w:rFonts w:cs="Times New Roman"/>
          <w:b/>
          <w:bCs/>
          <w:caps/>
          <w:kern w:val="0"/>
          <w:sz w:val="28"/>
          <w:szCs w:val="28"/>
        </w:rPr>
        <w:t xml:space="preserve">    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в </w:t>
      </w:r>
      <w:r w:rsidR="00434E71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городском 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округе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город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434E71">
        <w:rPr>
          <w:rFonts w:cs="Times New Roman"/>
          <w:b/>
          <w:bCs/>
          <w:caps/>
          <w:kern w:val="0"/>
          <w:sz w:val="28"/>
          <w:szCs w:val="28"/>
        </w:rPr>
        <w:t xml:space="preserve"> 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Воронеж</w:t>
      </w:r>
    </w:p>
    <w:p w:rsidR="00D52E4E" w:rsidRPr="006704F3" w:rsidRDefault="00D52E4E" w:rsidP="00784535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5493"/>
      </w:tblGrid>
      <w:tr w:rsidR="00FA0C4F" w:rsidRPr="00FA0C4F" w:rsidTr="00364C7E">
        <w:trPr>
          <w:trHeight w:val="70"/>
          <w:tblHeader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№ п/п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="00364C7E">
              <w:rPr>
                <w:sz w:val="28"/>
                <w:szCs w:val="28"/>
              </w:rPr>
              <w:t xml:space="preserve">планировке </w:t>
            </w:r>
            <w:r w:rsidRPr="00FA0C4F">
              <w:rPr>
                <w:sz w:val="28"/>
                <w:szCs w:val="28"/>
              </w:rPr>
              <w:t>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4604E1" w:rsidP="003F3F0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Проект межевания территор</w:t>
            </w:r>
            <w:r w:rsidR="003F3F04">
              <w:rPr>
                <w:sz w:val="28"/>
                <w:szCs w:val="28"/>
                <w:lang w:eastAsia="ru-RU"/>
              </w:rPr>
              <w:t>ии в виде отдельного документа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3D3A35" w:rsidRDefault="007438CF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3D3A35">
              <w:rPr>
                <w:sz w:val="28"/>
                <w:szCs w:val="28"/>
              </w:rPr>
              <w:t>Инициатор подготовки документации по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602" w:rsidRDefault="00A66602" w:rsidP="003D3A3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«Рус</w:t>
            </w:r>
            <w:r w:rsidR="00D171E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Лес»,</w:t>
            </w:r>
          </w:p>
          <w:p w:rsidR="00A66602" w:rsidRDefault="00A66602" w:rsidP="003D3A3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 1083668037771, ИНН 3663074355, адрес: 394074, г. Воронеж,</w:t>
            </w:r>
          </w:p>
          <w:p w:rsidR="006D5EA6" w:rsidRPr="003D3A35" w:rsidRDefault="00A66602" w:rsidP="003D3A3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Новосибирская, 2и, пом. 1</w:t>
            </w:r>
            <w:r w:rsidR="003D3A35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0C4F" w:rsidRPr="00FA0C4F" w:rsidTr="00364C7E">
        <w:trPr>
          <w:trHeight w:val="54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3D3A35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</w:rPr>
              <w:t>Источник финансирования работ</w:t>
            </w:r>
            <w:r w:rsidR="00FA0C4F" w:rsidRPr="003D3A35">
              <w:rPr>
                <w:sz w:val="28"/>
                <w:szCs w:val="28"/>
              </w:rPr>
              <w:t xml:space="preserve"> по </w:t>
            </w:r>
            <w:r w:rsidRPr="003D3A35">
              <w:rPr>
                <w:sz w:val="28"/>
                <w:szCs w:val="28"/>
              </w:rPr>
              <w:t>подготовке документации по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D3A35" w:rsidRDefault="00364C7E" w:rsidP="00364C7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3D3A35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:rsidR="006D5EA6" w:rsidRPr="003D3A35" w:rsidRDefault="00A66602" w:rsidP="003F3F04">
            <w:pPr>
              <w:pStyle w:val="ConsNormal"/>
              <w:widowControl/>
              <w:ind w:firstLine="0"/>
              <w:rPr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«Рус</w:t>
            </w:r>
            <w:r w:rsidR="00D171E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Лес»</w:t>
            </w:r>
          </w:p>
        </w:tc>
      </w:tr>
      <w:tr w:rsidR="00FA0C4F" w:rsidRPr="00FA0C4F" w:rsidTr="00364C7E">
        <w:trPr>
          <w:trHeight w:val="397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3D3A35" w:rsidRDefault="00945EA8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</w:rPr>
              <w:t>Вид и наименование планируемого к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3D3A35" w:rsidRDefault="00364C7E" w:rsidP="00FA0C4F">
            <w:pPr>
              <w:autoSpaceDE w:val="0"/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                                   не предусмотрено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3D3A35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3D3A35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A35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3D3A35" w:rsidRDefault="00C93530" w:rsidP="00263074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Состав документации по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 xml:space="preserve">Проект межевания территории </w:t>
            </w:r>
            <w:r w:rsidR="006704F3" w:rsidRPr="003D3A35">
              <w:rPr>
                <w:sz w:val="28"/>
                <w:szCs w:val="28"/>
              </w:rPr>
              <w:t>состоит</w:t>
            </w:r>
            <w:r w:rsidR="00A47CA9" w:rsidRPr="003D3A35">
              <w:rPr>
                <w:sz w:val="28"/>
                <w:szCs w:val="28"/>
              </w:rPr>
              <w:t xml:space="preserve"> из </w:t>
            </w:r>
            <w:r w:rsidRPr="003D3A35">
              <w:rPr>
                <w:sz w:val="28"/>
                <w:szCs w:val="28"/>
              </w:rPr>
              <w:t>основной части, которая подлежит утверждению, и материалов по обоснованию этого проекта.</w:t>
            </w:r>
          </w:p>
          <w:p w:rsidR="00364C7E" w:rsidRPr="003D3A35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 xml:space="preserve">Текстовые материалы </w:t>
            </w:r>
            <w:r w:rsidR="00364C7E" w:rsidRPr="003D3A35">
              <w:rPr>
                <w:sz w:val="28"/>
                <w:szCs w:val="28"/>
              </w:rPr>
              <w:t>основной (утверждаемой) части</w:t>
            </w:r>
            <w:r w:rsidR="005D765B" w:rsidRPr="003D3A35">
              <w:rPr>
                <w:sz w:val="28"/>
                <w:szCs w:val="28"/>
              </w:rPr>
              <w:t xml:space="preserve"> проекта межевания территории </w:t>
            </w:r>
            <w:r w:rsidR="00364C7E" w:rsidRPr="003D3A35">
              <w:rPr>
                <w:sz w:val="28"/>
                <w:szCs w:val="28"/>
              </w:rPr>
              <w:t>должны содержать: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3) вид разрешенного использования образуемых земельных участков;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:rsidR="00364C7E" w:rsidRPr="003D3A35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Графические м</w:t>
            </w:r>
            <w:r w:rsidR="00364C7E" w:rsidRPr="003D3A35">
              <w:rPr>
                <w:sz w:val="28"/>
                <w:szCs w:val="28"/>
              </w:rPr>
              <w:t>атериалы основной (утверждаемой) част</w:t>
            </w:r>
            <w:r w:rsidR="004F4BC4" w:rsidRPr="003D3A35">
              <w:rPr>
                <w:sz w:val="28"/>
                <w:szCs w:val="28"/>
              </w:rPr>
              <w:t xml:space="preserve">и проекта межевания территории </w:t>
            </w:r>
            <w:r w:rsidR="00364C7E" w:rsidRPr="003D3A35">
              <w:rPr>
                <w:sz w:val="28"/>
                <w:szCs w:val="28"/>
              </w:rPr>
              <w:t>должны содержать: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5) границы публичных сервитутов.</w:t>
            </w:r>
          </w:p>
          <w:p w:rsidR="00364C7E" w:rsidRPr="003D3A35" w:rsidRDefault="00104DCF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Текстовые</w:t>
            </w:r>
            <w:r w:rsidR="00A47CA9" w:rsidRPr="003D3A35">
              <w:rPr>
                <w:sz w:val="28"/>
                <w:szCs w:val="28"/>
              </w:rPr>
              <w:t xml:space="preserve"> м</w:t>
            </w:r>
            <w:r w:rsidR="00364C7E" w:rsidRPr="003D3A35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 w:rsidR="004604E1" w:rsidRPr="003D3A35">
              <w:rPr>
                <w:sz w:val="28"/>
                <w:szCs w:val="28"/>
              </w:rPr>
              <w:t xml:space="preserve"> </w:t>
            </w:r>
            <w:r w:rsidR="00364C7E" w:rsidRPr="003D3A35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364C7E" w:rsidRPr="003D3A35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Графические м</w:t>
            </w:r>
            <w:r w:rsidR="00364C7E" w:rsidRPr="003D3A35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3D3A35" w:rsidRDefault="00364C7E" w:rsidP="00364C7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A35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3D3A35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  <w:highlight w:val="yellow"/>
              </w:rPr>
            </w:pPr>
            <w:r w:rsidRPr="003D3A35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планировке территории, а также об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2F8" w:rsidRPr="00B722F8" w:rsidRDefault="00364C7E" w:rsidP="00B722F8">
            <w:pPr>
              <w:snapToGrid w:val="0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 xml:space="preserve">В границах территории, в отношении которой планируется подготовка проекта межевания территории, </w:t>
            </w:r>
            <w:r w:rsidR="00B722F8" w:rsidRPr="00B722F8">
              <w:rPr>
                <w:sz w:val="28"/>
                <w:szCs w:val="28"/>
              </w:rPr>
              <w:t>расположен земельный участок с кадастровым номером</w:t>
            </w:r>
          </w:p>
          <w:p w:rsidR="00B722F8" w:rsidRPr="00B722F8" w:rsidRDefault="00B722F8" w:rsidP="00B722F8">
            <w:pPr>
              <w:snapToGrid w:val="0"/>
              <w:rPr>
                <w:sz w:val="28"/>
                <w:szCs w:val="28"/>
              </w:rPr>
            </w:pPr>
            <w:r w:rsidRPr="00B722F8">
              <w:rPr>
                <w:sz w:val="28"/>
                <w:szCs w:val="28"/>
              </w:rPr>
              <w:t>36:34:0306001:793.</w:t>
            </w:r>
          </w:p>
          <w:p w:rsidR="00B722F8" w:rsidRPr="00B722F8" w:rsidRDefault="00B722F8" w:rsidP="00B722F8">
            <w:pPr>
              <w:snapToGrid w:val="0"/>
              <w:rPr>
                <w:sz w:val="28"/>
                <w:szCs w:val="28"/>
              </w:rPr>
            </w:pPr>
            <w:r w:rsidRPr="00B722F8">
              <w:rPr>
                <w:sz w:val="28"/>
                <w:szCs w:val="28"/>
              </w:rPr>
              <w:t xml:space="preserve">Ориентировочная площадь территории, </w:t>
            </w:r>
          </w:p>
          <w:p w:rsidR="00B722F8" w:rsidRDefault="00B722F8" w:rsidP="00B722F8">
            <w:pPr>
              <w:snapToGrid w:val="0"/>
              <w:rPr>
                <w:sz w:val="28"/>
                <w:szCs w:val="28"/>
              </w:rPr>
            </w:pPr>
            <w:r w:rsidRPr="00B722F8">
              <w:rPr>
                <w:sz w:val="28"/>
                <w:szCs w:val="28"/>
              </w:rPr>
              <w:t xml:space="preserve">в отношении которой предлагается разработка </w:t>
            </w:r>
            <w:r>
              <w:rPr>
                <w:sz w:val="28"/>
                <w:szCs w:val="28"/>
              </w:rPr>
              <w:t xml:space="preserve">проекта межевания </w:t>
            </w:r>
            <w:r w:rsidRPr="00B722F8">
              <w:rPr>
                <w:sz w:val="28"/>
                <w:szCs w:val="28"/>
              </w:rPr>
              <w:t>территории, – 0,1625  га (уточняется проектом).</w:t>
            </w:r>
          </w:p>
          <w:p w:rsidR="009B59D0" w:rsidRPr="003D3A35" w:rsidRDefault="009B59D0" w:rsidP="00B722F8">
            <w:pPr>
              <w:snapToGrid w:val="0"/>
              <w:rPr>
                <w:sz w:val="28"/>
                <w:szCs w:val="28"/>
                <w:highlight w:val="yellow"/>
              </w:rPr>
            </w:pPr>
          </w:p>
        </w:tc>
      </w:tr>
      <w:tr w:rsidR="00FA0C4F" w:rsidRPr="00FA0C4F" w:rsidTr="00364C7E">
        <w:trPr>
          <w:trHeight w:val="35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3D3A35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3D3A35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D3A35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D3A35">
              <w:rPr>
                <w:rFonts w:eastAsia="Calibri"/>
                <w:sz w:val="28"/>
                <w:szCs w:val="28"/>
                <w:lang w:eastAsia="ru-RU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3D3A35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D3A35">
              <w:rPr>
                <w:rFonts w:eastAsia="Calibri"/>
                <w:sz w:val="28"/>
                <w:szCs w:val="28"/>
                <w:lang w:eastAsia="ru-RU"/>
              </w:rPr>
              <w:t>2. 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 территории общего пользования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3D3A35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3D3A35" w:rsidRDefault="006D5EA6" w:rsidP="00FA0C4F">
            <w:pPr>
              <w:tabs>
                <w:tab w:val="left" w:pos="460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A35" w:rsidRPr="003D3A35" w:rsidRDefault="003D3A35" w:rsidP="003D3A35">
            <w:pPr>
              <w:spacing w:line="216" w:lineRule="auto"/>
              <w:ind w:right="-57"/>
              <w:jc w:val="both"/>
              <w:rPr>
                <w:spacing w:val="-4"/>
                <w:sz w:val="28"/>
                <w:szCs w:val="28"/>
                <w:lang w:eastAsia="zh-CN"/>
              </w:rPr>
            </w:pPr>
            <w:r w:rsidRPr="003D3A35">
              <w:rPr>
                <w:spacing w:val="-4"/>
                <w:sz w:val="28"/>
                <w:szCs w:val="28"/>
                <w:lang w:eastAsia="zh-CN"/>
              </w:rPr>
              <w:t>Сбор исходных данных – 2 месяца (60 дней).</w:t>
            </w:r>
          </w:p>
          <w:p w:rsidR="003D3A35" w:rsidRPr="003D3A35" w:rsidRDefault="003D3A35" w:rsidP="003D3A35">
            <w:pPr>
              <w:spacing w:line="216" w:lineRule="auto"/>
              <w:ind w:right="-57"/>
              <w:jc w:val="both"/>
              <w:rPr>
                <w:spacing w:val="-4"/>
                <w:sz w:val="28"/>
                <w:szCs w:val="28"/>
                <w:lang w:eastAsia="zh-CN"/>
              </w:rPr>
            </w:pPr>
            <w:r w:rsidRPr="003D3A35">
              <w:rPr>
                <w:spacing w:val="-4"/>
                <w:sz w:val="28"/>
                <w:szCs w:val="28"/>
                <w:lang w:eastAsia="zh-CN"/>
              </w:rPr>
              <w:t>Подготовка материалов по обоснованию проекта межевания территории – 3 месяца (90 дней).</w:t>
            </w:r>
          </w:p>
          <w:p w:rsidR="003D3A35" w:rsidRPr="003D3A35" w:rsidRDefault="003D3A35" w:rsidP="003D3A35">
            <w:pPr>
              <w:spacing w:line="216" w:lineRule="auto"/>
              <w:ind w:right="-57"/>
              <w:jc w:val="both"/>
              <w:rPr>
                <w:spacing w:val="-4"/>
                <w:sz w:val="28"/>
                <w:szCs w:val="28"/>
                <w:lang w:eastAsia="zh-CN"/>
              </w:rPr>
            </w:pPr>
            <w:r w:rsidRPr="003D3A35">
              <w:rPr>
                <w:spacing w:val="-4"/>
                <w:sz w:val="28"/>
                <w:szCs w:val="28"/>
                <w:lang w:eastAsia="zh-CN"/>
              </w:rPr>
              <w:t>Подготовка проекта межевания территории – 2 месяца (60 дней).</w:t>
            </w:r>
          </w:p>
          <w:p w:rsidR="006D5EA6" w:rsidRPr="003D3A35" w:rsidRDefault="003D3A35" w:rsidP="003D3A35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  <w:lang w:eastAsia="ru-RU"/>
              </w:rPr>
            </w:pPr>
            <w:r w:rsidRPr="003D3A35">
              <w:rPr>
                <w:spacing w:val="-4"/>
                <w:sz w:val="28"/>
                <w:szCs w:val="28"/>
                <w:lang w:eastAsia="zh-CN"/>
              </w:rPr>
              <w:t>Вышеуказанные мероприятия могут быть в</w:t>
            </w:r>
            <w:r>
              <w:rPr>
                <w:spacing w:val="-4"/>
                <w:sz w:val="28"/>
                <w:szCs w:val="28"/>
                <w:lang w:eastAsia="zh-CN"/>
              </w:rPr>
              <w:t>ыполнены в более короткие сроки</w:t>
            </w:r>
          </w:p>
        </w:tc>
      </w:tr>
      <w:tr w:rsidR="00FA0C4F" w:rsidRPr="00FA0C4F" w:rsidTr="00364C7E">
        <w:trPr>
          <w:trHeight w:val="18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3D3A35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3D3A35" w:rsidRDefault="0023641A" w:rsidP="00FA0C4F">
            <w:pPr>
              <w:rPr>
                <w:sz w:val="28"/>
                <w:szCs w:val="28"/>
                <w:highlight w:val="yellow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- на электронном носителе в формате, совместимом с Microsoft Office Word версии 2003 или выше, а также в формате XML;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А4.</w:t>
            </w:r>
          </w:p>
          <w:p w:rsidR="00056D5B" w:rsidRPr="00A36EED" w:rsidRDefault="00056D5B" w:rsidP="00056D5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2. В текстовых материалах основной (утверждаемой) части проекта</w:t>
            </w:r>
            <w:r w:rsidR="00A47CA9" w:rsidRPr="00A36EED"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A36EED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056D5B" w:rsidRPr="00A36EED" w:rsidRDefault="00A47CA9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«</w:t>
            </w:r>
            <w:r w:rsidR="00056D5B" w:rsidRPr="00A36EED">
              <w:rPr>
                <w:sz w:val="28"/>
                <w:szCs w:val="28"/>
                <w:lang w:eastAsia="zh-CN"/>
              </w:rPr>
              <w:t>УТВЕРЖДЕН</w:t>
            </w:r>
          </w:p>
          <w:p w:rsidR="00056D5B" w:rsidRPr="00A36EED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056D5B" w:rsidRPr="00A36EED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056D5B" w:rsidRPr="00A36EED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от_________№______».</w:t>
            </w:r>
          </w:p>
          <w:p w:rsidR="00364C7E" w:rsidRPr="00A36EED" w:rsidRDefault="00056D5B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3</w:t>
            </w:r>
            <w:r w:rsidR="00364C7E" w:rsidRPr="00A36EED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 xml:space="preserve">300 dpi. </w:t>
            </w:r>
            <w:r w:rsidRPr="00A36EED">
              <w:rPr>
                <w:sz w:val="28"/>
                <w:szCs w:val="28"/>
                <w:lang w:eastAsia="zh-CN"/>
              </w:rPr>
              <w:tab/>
            </w:r>
          </w:p>
          <w:p w:rsidR="00364C7E" w:rsidRPr="00A36EED" w:rsidRDefault="00A47CA9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4</w:t>
            </w:r>
            <w:r w:rsidR="00364C7E" w:rsidRPr="00A36EED">
              <w:rPr>
                <w:sz w:val="28"/>
                <w:szCs w:val="28"/>
                <w:lang w:eastAsia="zh-CN"/>
              </w:rPr>
              <w:t>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:rsidR="00364C7E" w:rsidRPr="00A36EED" w:rsidRDefault="00A47CA9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5</w:t>
            </w:r>
            <w:r w:rsidR="00364C7E" w:rsidRPr="00A36EED">
              <w:rPr>
                <w:sz w:val="28"/>
                <w:szCs w:val="28"/>
                <w:lang w:eastAsia="zh-CN"/>
              </w:rPr>
              <w:t xml:space="preserve">. Для ведения ГИС ВО «ОГД ВО» предоставляется векторная модель в одном из форматов: GML, MID/MIF, 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A36EED" w:rsidRDefault="00A47CA9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6</w:t>
            </w:r>
            <w:r w:rsidR="00364C7E" w:rsidRPr="00A36EED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A36EED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3D3A35" w:rsidRDefault="0023641A" w:rsidP="00FA0C4F">
            <w:pPr>
              <w:rPr>
                <w:sz w:val="28"/>
                <w:szCs w:val="28"/>
                <w:highlight w:val="yellow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A36EED" w:rsidRDefault="00056D5B" w:rsidP="00751F81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</w:rPr>
              <w:t>Документация по планировке территории предоставляется в полно</w:t>
            </w:r>
            <w:r w:rsidR="00751F81">
              <w:rPr>
                <w:sz w:val="28"/>
                <w:szCs w:val="28"/>
              </w:rPr>
              <w:t>м объеме на бумажном носителе (1 экземпляр</w:t>
            </w:r>
            <w:r w:rsidRPr="00A36EED">
              <w:rPr>
                <w:sz w:val="28"/>
                <w:szCs w:val="28"/>
              </w:rPr>
              <w:t xml:space="preserve">) и на </w:t>
            </w:r>
            <w:r w:rsidRPr="00A36EED">
              <w:rPr>
                <w:sz w:val="28"/>
                <w:szCs w:val="28"/>
                <w:lang w:val="en-US"/>
              </w:rPr>
              <w:t>USB</w:t>
            </w:r>
            <w:r w:rsidRPr="00A36EED">
              <w:rPr>
                <w:sz w:val="28"/>
                <w:szCs w:val="28"/>
              </w:rPr>
              <w:t>-</w:t>
            </w:r>
            <w:r w:rsidRPr="00A36EED">
              <w:rPr>
                <w:sz w:val="28"/>
                <w:szCs w:val="28"/>
                <w:lang w:val="en-US"/>
              </w:rPr>
              <w:t>FLASH</w:t>
            </w:r>
            <w:r w:rsidR="00751F81">
              <w:rPr>
                <w:sz w:val="28"/>
                <w:szCs w:val="28"/>
              </w:rPr>
              <w:t>-накопителе (3</w:t>
            </w:r>
            <w:r w:rsidRPr="00A36EED">
              <w:rPr>
                <w:sz w:val="28"/>
                <w:szCs w:val="28"/>
              </w:rPr>
              <w:t xml:space="preserve"> экземпляра) 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Default="00107FB5" w:rsidP="00FA0C4F">
      <w:pPr>
        <w:autoSpaceDE w:val="0"/>
        <w:jc w:val="both"/>
        <w:rPr>
          <w:sz w:val="28"/>
          <w:szCs w:val="28"/>
        </w:rPr>
      </w:pPr>
    </w:p>
    <w:p w:rsidR="00552B48" w:rsidRPr="00FA0C4F" w:rsidRDefault="00552B48" w:rsidP="00FA0C4F">
      <w:pPr>
        <w:autoSpaceDE w:val="0"/>
        <w:jc w:val="both"/>
        <w:rPr>
          <w:sz w:val="28"/>
          <w:szCs w:val="28"/>
        </w:rPr>
      </w:pPr>
    </w:p>
    <w:p w:rsidR="00E32934" w:rsidRDefault="003D3A35" w:rsidP="00FA0C4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E32934">
        <w:rPr>
          <w:sz w:val="28"/>
          <w:szCs w:val="28"/>
        </w:rPr>
        <w:t xml:space="preserve"> управления</w:t>
      </w:r>
    </w:p>
    <w:p w:rsidR="00E32934" w:rsidRPr="00FA0C4F" w:rsidRDefault="00E32934" w:rsidP="00FA0C4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</w:t>
      </w:r>
      <w:r w:rsidR="003D3A35">
        <w:rPr>
          <w:sz w:val="28"/>
          <w:szCs w:val="28"/>
        </w:rPr>
        <w:t xml:space="preserve">                     Г.Ю. Чурсанов</w:t>
      </w:r>
    </w:p>
    <w:sectPr w:rsidR="00E32934" w:rsidRPr="00FA0C4F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DC0" w:rsidRDefault="00847DC0">
      <w:r>
        <w:separator/>
      </w:r>
    </w:p>
  </w:endnote>
  <w:endnote w:type="continuationSeparator" w:id="0">
    <w:p w:rsidR="00847DC0" w:rsidRDefault="0084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DC0" w:rsidRDefault="00847DC0">
      <w:r>
        <w:separator/>
      </w:r>
    </w:p>
  </w:footnote>
  <w:footnote w:type="continuationSeparator" w:id="0">
    <w:p w:rsidR="00847DC0" w:rsidRDefault="00847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802" w:rsidRPr="00CE58A1" w:rsidRDefault="005B3802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625B49">
      <w:rPr>
        <w:noProof/>
        <w:szCs w:val="28"/>
      </w:rPr>
      <w:t>2</w:t>
    </w:r>
    <w:r w:rsidRPr="00CE58A1">
      <w:rPr>
        <w:szCs w:val="28"/>
      </w:rPr>
      <w:fldChar w:fldCharType="end"/>
    </w:r>
  </w:p>
  <w:p w:rsidR="005B3802" w:rsidRDefault="005B38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46250"/>
    <w:rsid w:val="00047448"/>
    <w:rsid w:val="00055C28"/>
    <w:rsid w:val="000569EB"/>
    <w:rsid w:val="00056D5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4DCF"/>
    <w:rsid w:val="00107FB5"/>
    <w:rsid w:val="00110B82"/>
    <w:rsid w:val="001154F2"/>
    <w:rsid w:val="00125012"/>
    <w:rsid w:val="0013343D"/>
    <w:rsid w:val="001337AF"/>
    <w:rsid w:val="00133D8E"/>
    <w:rsid w:val="001357F5"/>
    <w:rsid w:val="00160FBC"/>
    <w:rsid w:val="00162217"/>
    <w:rsid w:val="0016650A"/>
    <w:rsid w:val="00176F36"/>
    <w:rsid w:val="001913C3"/>
    <w:rsid w:val="001921AF"/>
    <w:rsid w:val="001B5583"/>
    <w:rsid w:val="001B6664"/>
    <w:rsid w:val="001B7FAB"/>
    <w:rsid w:val="001D1BD8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37CA2"/>
    <w:rsid w:val="0024771F"/>
    <w:rsid w:val="00247A66"/>
    <w:rsid w:val="00260489"/>
    <w:rsid w:val="00260AEC"/>
    <w:rsid w:val="00263074"/>
    <w:rsid w:val="00277D0A"/>
    <w:rsid w:val="00284FAA"/>
    <w:rsid w:val="0028526D"/>
    <w:rsid w:val="002972B0"/>
    <w:rsid w:val="002A23D9"/>
    <w:rsid w:val="002B02CA"/>
    <w:rsid w:val="002B181A"/>
    <w:rsid w:val="002B3C25"/>
    <w:rsid w:val="002B56D7"/>
    <w:rsid w:val="002E15DE"/>
    <w:rsid w:val="002F0F3F"/>
    <w:rsid w:val="002F75B0"/>
    <w:rsid w:val="00306224"/>
    <w:rsid w:val="00315CCD"/>
    <w:rsid w:val="00323715"/>
    <w:rsid w:val="003274C8"/>
    <w:rsid w:val="00342395"/>
    <w:rsid w:val="00347C45"/>
    <w:rsid w:val="00351E3D"/>
    <w:rsid w:val="00364C7E"/>
    <w:rsid w:val="00370063"/>
    <w:rsid w:val="00370BF8"/>
    <w:rsid w:val="003728AF"/>
    <w:rsid w:val="00372C62"/>
    <w:rsid w:val="0037617D"/>
    <w:rsid w:val="00383F78"/>
    <w:rsid w:val="00384C3F"/>
    <w:rsid w:val="0038612E"/>
    <w:rsid w:val="00393135"/>
    <w:rsid w:val="003936BC"/>
    <w:rsid w:val="003A2BAC"/>
    <w:rsid w:val="003B486F"/>
    <w:rsid w:val="003D028D"/>
    <w:rsid w:val="003D3A35"/>
    <w:rsid w:val="003D46E0"/>
    <w:rsid w:val="003F0AE8"/>
    <w:rsid w:val="003F3F04"/>
    <w:rsid w:val="003F4A92"/>
    <w:rsid w:val="00401165"/>
    <w:rsid w:val="00401F2A"/>
    <w:rsid w:val="0040270E"/>
    <w:rsid w:val="0041464A"/>
    <w:rsid w:val="004249C4"/>
    <w:rsid w:val="004319FA"/>
    <w:rsid w:val="0043216C"/>
    <w:rsid w:val="00433CD6"/>
    <w:rsid w:val="00434E71"/>
    <w:rsid w:val="00450137"/>
    <w:rsid w:val="004604E1"/>
    <w:rsid w:val="004631FF"/>
    <w:rsid w:val="0046462E"/>
    <w:rsid w:val="004716C4"/>
    <w:rsid w:val="00471D48"/>
    <w:rsid w:val="00480628"/>
    <w:rsid w:val="00487776"/>
    <w:rsid w:val="004A759F"/>
    <w:rsid w:val="004C615D"/>
    <w:rsid w:val="004D120C"/>
    <w:rsid w:val="004D5DCB"/>
    <w:rsid w:val="004F4BC4"/>
    <w:rsid w:val="00506776"/>
    <w:rsid w:val="0051289A"/>
    <w:rsid w:val="00515064"/>
    <w:rsid w:val="00515626"/>
    <w:rsid w:val="00517E0C"/>
    <w:rsid w:val="0055096E"/>
    <w:rsid w:val="00552B48"/>
    <w:rsid w:val="005552CF"/>
    <w:rsid w:val="00562DDB"/>
    <w:rsid w:val="005634DD"/>
    <w:rsid w:val="00564751"/>
    <w:rsid w:val="00566DFD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D765B"/>
    <w:rsid w:val="005F2735"/>
    <w:rsid w:val="005F28C8"/>
    <w:rsid w:val="005F46A0"/>
    <w:rsid w:val="00600A1E"/>
    <w:rsid w:val="00600FCD"/>
    <w:rsid w:val="0062177A"/>
    <w:rsid w:val="00625B49"/>
    <w:rsid w:val="0063178D"/>
    <w:rsid w:val="006448DE"/>
    <w:rsid w:val="00646E78"/>
    <w:rsid w:val="00651369"/>
    <w:rsid w:val="00660551"/>
    <w:rsid w:val="00661861"/>
    <w:rsid w:val="00667BE8"/>
    <w:rsid w:val="006704F3"/>
    <w:rsid w:val="006A52AC"/>
    <w:rsid w:val="006B0EF8"/>
    <w:rsid w:val="006B43DF"/>
    <w:rsid w:val="006B563D"/>
    <w:rsid w:val="006D3B6F"/>
    <w:rsid w:val="006D5EA6"/>
    <w:rsid w:val="006F6A08"/>
    <w:rsid w:val="0070591A"/>
    <w:rsid w:val="00742290"/>
    <w:rsid w:val="007438CF"/>
    <w:rsid w:val="00751F81"/>
    <w:rsid w:val="00752EA4"/>
    <w:rsid w:val="0075613B"/>
    <w:rsid w:val="00772399"/>
    <w:rsid w:val="00773C74"/>
    <w:rsid w:val="00784126"/>
    <w:rsid w:val="00784535"/>
    <w:rsid w:val="0078731E"/>
    <w:rsid w:val="0079302B"/>
    <w:rsid w:val="00795E8D"/>
    <w:rsid w:val="007A26EB"/>
    <w:rsid w:val="007A32F7"/>
    <w:rsid w:val="007A49BF"/>
    <w:rsid w:val="007B32CA"/>
    <w:rsid w:val="007B3C27"/>
    <w:rsid w:val="007C3805"/>
    <w:rsid w:val="007C3E40"/>
    <w:rsid w:val="007C64BB"/>
    <w:rsid w:val="007C6636"/>
    <w:rsid w:val="007D3505"/>
    <w:rsid w:val="007D3C05"/>
    <w:rsid w:val="007F0FC2"/>
    <w:rsid w:val="007F1DDC"/>
    <w:rsid w:val="007F2B22"/>
    <w:rsid w:val="007F6FE3"/>
    <w:rsid w:val="0080051D"/>
    <w:rsid w:val="0080685D"/>
    <w:rsid w:val="0083620D"/>
    <w:rsid w:val="0084467B"/>
    <w:rsid w:val="008457A5"/>
    <w:rsid w:val="00847DC0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A72C1"/>
    <w:rsid w:val="008B2965"/>
    <w:rsid w:val="008B3335"/>
    <w:rsid w:val="008B59D8"/>
    <w:rsid w:val="008C23B5"/>
    <w:rsid w:val="008D2265"/>
    <w:rsid w:val="008E720B"/>
    <w:rsid w:val="00910D31"/>
    <w:rsid w:val="00914B3C"/>
    <w:rsid w:val="0092046E"/>
    <w:rsid w:val="00920667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917A3"/>
    <w:rsid w:val="00993BEF"/>
    <w:rsid w:val="009940B6"/>
    <w:rsid w:val="00996501"/>
    <w:rsid w:val="009B1BBE"/>
    <w:rsid w:val="009B59D0"/>
    <w:rsid w:val="009D7D10"/>
    <w:rsid w:val="009F6CFF"/>
    <w:rsid w:val="00A00934"/>
    <w:rsid w:val="00A108F9"/>
    <w:rsid w:val="00A21891"/>
    <w:rsid w:val="00A34BD0"/>
    <w:rsid w:val="00A35189"/>
    <w:rsid w:val="00A36EED"/>
    <w:rsid w:val="00A47CA9"/>
    <w:rsid w:val="00A56326"/>
    <w:rsid w:val="00A66602"/>
    <w:rsid w:val="00A66E19"/>
    <w:rsid w:val="00A81B7D"/>
    <w:rsid w:val="00A81C01"/>
    <w:rsid w:val="00A90FFB"/>
    <w:rsid w:val="00A96417"/>
    <w:rsid w:val="00A97765"/>
    <w:rsid w:val="00AA223B"/>
    <w:rsid w:val="00AB0923"/>
    <w:rsid w:val="00AC0F2E"/>
    <w:rsid w:val="00AC2309"/>
    <w:rsid w:val="00AC3789"/>
    <w:rsid w:val="00AD1A53"/>
    <w:rsid w:val="00AD40C6"/>
    <w:rsid w:val="00AD701A"/>
    <w:rsid w:val="00AE4E15"/>
    <w:rsid w:val="00AF23BD"/>
    <w:rsid w:val="00B03113"/>
    <w:rsid w:val="00B0564D"/>
    <w:rsid w:val="00B10F92"/>
    <w:rsid w:val="00B11E0F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906"/>
    <w:rsid w:val="00B66F28"/>
    <w:rsid w:val="00B71ACC"/>
    <w:rsid w:val="00B722F8"/>
    <w:rsid w:val="00B7385F"/>
    <w:rsid w:val="00B82F84"/>
    <w:rsid w:val="00B851A1"/>
    <w:rsid w:val="00BA3C84"/>
    <w:rsid w:val="00BB1D54"/>
    <w:rsid w:val="00BB33C0"/>
    <w:rsid w:val="00BC201D"/>
    <w:rsid w:val="00BD2B7E"/>
    <w:rsid w:val="00BD37FB"/>
    <w:rsid w:val="00BD3A9D"/>
    <w:rsid w:val="00BD7BA5"/>
    <w:rsid w:val="00BE76CB"/>
    <w:rsid w:val="00BF12A7"/>
    <w:rsid w:val="00BF2B11"/>
    <w:rsid w:val="00BF4A2F"/>
    <w:rsid w:val="00BF6F41"/>
    <w:rsid w:val="00C06703"/>
    <w:rsid w:val="00C07EAF"/>
    <w:rsid w:val="00C10BBE"/>
    <w:rsid w:val="00C13DD4"/>
    <w:rsid w:val="00C32AE6"/>
    <w:rsid w:val="00C36228"/>
    <w:rsid w:val="00C36DBB"/>
    <w:rsid w:val="00C40DD2"/>
    <w:rsid w:val="00C42D73"/>
    <w:rsid w:val="00C4437A"/>
    <w:rsid w:val="00C60A95"/>
    <w:rsid w:val="00C66608"/>
    <w:rsid w:val="00C7348A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117B0"/>
    <w:rsid w:val="00D12B8B"/>
    <w:rsid w:val="00D171E2"/>
    <w:rsid w:val="00D21937"/>
    <w:rsid w:val="00D21A51"/>
    <w:rsid w:val="00D22BEE"/>
    <w:rsid w:val="00D37B06"/>
    <w:rsid w:val="00D37F05"/>
    <w:rsid w:val="00D42D7F"/>
    <w:rsid w:val="00D45CDC"/>
    <w:rsid w:val="00D50FF2"/>
    <w:rsid w:val="00D51DF2"/>
    <w:rsid w:val="00D52E4E"/>
    <w:rsid w:val="00D55398"/>
    <w:rsid w:val="00D555FF"/>
    <w:rsid w:val="00D6006C"/>
    <w:rsid w:val="00D82385"/>
    <w:rsid w:val="00D8634D"/>
    <w:rsid w:val="00D8699E"/>
    <w:rsid w:val="00D94F55"/>
    <w:rsid w:val="00DC1014"/>
    <w:rsid w:val="00DC3BFC"/>
    <w:rsid w:val="00DC51B8"/>
    <w:rsid w:val="00DD2B3A"/>
    <w:rsid w:val="00DD3C21"/>
    <w:rsid w:val="00DE1087"/>
    <w:rsid w:val="00DF2203"/>
    <w:rsid w:val="00E04756"/>
    <w:rsid w:val="00E05049"/>
    <w:rsid w:val="00E11A31"/>
    <w:rsid w:val="00E23C6F"/>
    <w:rsid w:val="00E32934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B4D47"/>
    <w:rsid w:val="00EC75C1"/>
    <w:rsid w:val="00ED2280"/>
    <w:rsid w:val="00ED4023"/>
    <w:rsid w:val="00EE25D4"/>
    <w:rsid w:val="00EF06C3"/>
    <w:rsid w:val="00F00C8A"/>
    <w:rsid w:val="00F2277A"/>
    <w:rsid w:val="00F26240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46AA"/>
    <w:rsid w:val="00F868DD"/>
    <w:rsid w:val="00F91F4D"/>
    <w:rsid w:val="00F951D7"/>
    <w:rsid w:val="00F95C93"/>
    <w:rsid w:val="00FA0C4F"/>
    <w:rsid w:val="00FB03CC"/>
    <w:rsid w:val="00FD3D20"/>
    <w:rsid w:val="00FE55E7"/>
    <w:rsid w:val="00FF17EE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970596-9B0C-47BC-8EB0-E0DBDE0BE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2026-07-27T12:40:00Z</cp:lastPrinted>
  <dcterms:created xsi:type="dcterms:W3CDTF">2026-08-10T13:31:00Z</dcterms:created>
  <dcterms:modified xsi:type="dcterms:W3CDTF">2026-08-10T13:31:00Z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